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keepNext w:val="1"/>
        <w:spacing w:after="60" w:before="0" w:line="240" w:lineRule="auto"/>
        <w:ind w:hanging="7" w:left="5" w:right="-380"/>
        <w:jc w:val="center"/>
        <w:rPr>
          <w:b w:val="1"/>
          <w:color w:val="000000"/>
          <w:sz w:val="48"/>
          <w:u w:val="single"/>
        </w:rPr>
      </w:pPr>
      <w:r>
        <w:rPr>
          <w:b w:val="1"/>
          <w:i w:val="1"/>
          <w:color w:val="000000"/>
          <w:sz w:val="72"/>
          <w:u w:val="single"/>
        </w:rPr>
        <w:t>Расписание специальных семинаров</w:t>
      </w:r>
    </w:p>
    <w:p w14:paraId="02000000">
      <w:pPr>
        <w:pStyle w:val="Style_1"/>
        <w:keepNext w:val="1"/>
        <w:spacing w:after="60" w:before="0" w:line="240" w:lineRule="auto"/>
        <w:ind w:hanging="4" w:left="2"/>
        <w:jc w:val="center"/>
        <w:rPr>
          <w:b w:val="1"/>
          <w:color w:val="000000"/>
          <w:sz w:val="40"/>
          <w:u w:val="single"/>
        </w:rPr>
      </w:pPr>
      <w:r>
        <w:rPr>
          <w:b w:val="1"/>
          <w:i w:val="1"/>
          <w:color w:val="000000"/>
          <w:sz w:val="40"/>
          <w:u w:val="single"/>
        </w:rPr>
        <w:t>кафедры   Математической  теории  интеллектуальных систем  (МаТИС)</w:t>
      </w:r>
    </w:p>
    <w:p w14:paraId="03000000">
      <w:pPr>
        <w:pStyle w:val="Style_1"/>
        <w:spacing w:line="240" w:lineRule="auto"/>
        <w:ind w:hanging="5" w:left="3"/>
        <w:jc w:val="center"/>
        <w:rPr>
          <w:color w:val="000000"/>
          <w:sz w:val="48"/>
        </w:rPr>
      </w:pPr>
      <w:r>
        <w:rPr>
          <w:b w:val="1"/>
          <w:i w:val="1"/>
          <w:color w:val="000000"/>
          <w:sz w:val="48"/>
        </w:rPr>
        <w:t>обязательные</w:t>
      </w:r>
    </w:p>
    <w:tbl>
      <w:tblPr>
        <w:tblStyle w:val="Style_2"/>
        <w:tblInd w:type="dxa" w:w="-219"/>
        <w:tblBorders>
          <w:top w:color="000001" w:sz="4" w:val="single"/>
          <w:left w:color="000001" w:sz="4" w:val="single"/>
          <w:bottom w:color="000001" w:sz="4" w:val="single"/>
          <w:right w:color="000001" w:sz="4" w:val="single"/>
          <w:insideH w:color="000001" w:sz="4" w:val="single"/>
          <w:insideV w:color="000001" w:sz="4" w:val="single"/>
        </w:tblBorders>
        <w:tblLayout w:type="fixed"/>
        <w:tblCellMar>
          <w:top w:type="dxa" w:w="57"/>
          <w:left w:type="dxa" w:w="103"/>
          <w:bottom w:type="dxa" w:w="57"/>
          <w:right w:type="dxa" w:w="108"/>
        </w:tblCellMar>
      </w:tblPr>
      <w:tblGrid>
        <w:gridCol w:w="2448"/>
        <w:gridCol w:w="5189"/>
        <w:gridCol w:w="3487"/>
        <w:gridCol w:w="991"/>
        <w:gridCol w:w="1417"/>
        <w:gridCol w:w="1068"/>
      </w:tblGrid>
      <w:tr>
        <w:trPr>
          <w:trHeight w:hRule="atLeast" w:val="381"/>
        </w:trPr>
        <w:tc>
          <w:tcPr>
            <w:tcW w:type="dxa" w:w="244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04000000">
            <w:pPr>
              <w:pStyle w:val="Style_1"/>
              <w:spacing w:line="240" w:lineRule="auto"/>
              <w:ind w:hanging="2" w:left="0"/>
              <w:jc w:val="center"/>
              <w:rPr>
                <w:color w:val="000000"/>
              </w:rPr>
            </w:pPr>
            <w:r>
              <w:rPr>
                <w:b w:val="1"/>
                <w:i w:val="1"/>
                <w:smallCaps w:val="1"/>
                <w:color w:val="000000"/>
              </w:rPr>
              <w:t>ДЕНЬ НЕДЕЛИ</w:t>
            </w:r>
          </w:p>
        </w:tc>
        <w:tc>
          <w:tcPr>
            <w:tcW w:type="dxa" w:w="5189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05000000">
            <w:pPr>
              <w:pStyle w:val="Style_1"/>
              <w:spacing w:line="240" w:lineRule="auto"/>
              <w:ind w:hanging="2" w:left="0"/>
              <w:jc w:val="center"/>
              <w:rPr>
                <w:color w:val="000000"/>
              </w:rPr>
            </w:pPr>
            <w:r>
              <w:rPr>
                <w:b w:val="1"/>
                <w:i w:val="1"/>
                <w:smallCaps w:val="1"/>
                <w:color w:val="000000"/>
              </w:rPr>
              <w:t>НАЗВАНИЕ</w:t>
            </w:r>
          </w:p>
        </w:tc>
        <w:tc>
          <w:tcPr>
            <w:tcW w:type="dxa" w:w="348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06000000">
            <w:pPr>
              <w:pStyle w:val="Style_1"/>
              <w:spacing w:line="240" w:lineRule="auto"/>
              <w:ind w:hanging="2" w:left="0"/>
              <w:jc w:val="center"/>
              <w:rPr>
                <w:color w:val="000000"/>
              </w:rPr>
            </w:pPr>
            <w:r>
              <w:rPr>
                <w:b w:val="1"/>
                <w:i w:val="1"/>
                <w:smallCaps w:val="1"/>
                <w:color w:val="000000"/>
              </w:rPr>
              <w:t>ПРЕПОД.</w:t>
            </w:r>
          </w:p>
        </w:tc>
        <w:tc>
          <w:tcPr>
            <w:tcW w:type="dxa" w:w="991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07000000">
            <w:pPr>
              <w:pStyle w:val="Style_1"/>
              <w:spacing w:line="240" w:lineRule="auto"/>
              <w:ind w:hanging="2" w:left="0"/>
              <w:jc w:val="center"/>
              <w:rPr>
                <w:color w:val="000000"/>
              </w:rPr>
            </w:pPr>
            <w:r>
              <w:rPr>
                <w:b w:val="1"/>
                <w:i w:val="1"/>
                <w:smallCaps w:val="1"/>
                <w:color w:val="000000"/>
              </w:rPr>
              <w:t>ВРЕМЯ</w:t>
            </w:r>
          </w:p>
        </w:tc>
        <w:tc>
          <w:tcPr>
            <w:tcW w:type="dxa" w:w="141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08000000">
            <w:pPr>
              <w:pStyle w:val="Style_1"/>
              <w:spacing w:line="240" w:lineRule="auto"/>
              <w:ind w:hanging="2" w:left="0"/>
              <w:jc w:val="center"/>
              <w:rPr>
                <w:color w:val="000000"/>
              </w:rPr>
            </w:pPr>
            <w:r>
              <w:rPr>
                <w:b w:val="1"/>
                <w:i w:val="1"/>
                <w:smallCaps w:val="1"/>
                <w:color w:val="000000"/>
              </w:rPr>
              <w:t>АУД.</w:t>
            </w:r>
          </w:p>
        </w:tc>
        <w:tc>
          <w:tcPr>
            <w:tcW w:type="dxa" w:w="106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09000000">
            <w:pPr>
              <w:pStyle w:val="Style_1"/>
              <w:spacing w:line="240" w:lineRule="auto"/>
              <w:ind w:hanging="2" w:left="0"/>
              <w:jc w:val="center"/>
              <w:rPr>
                <w:color w:val="000000"/>
              </w:rPr>
            </w:pPr>
            <w:r>
              <w:rPr>
                <w:b w:val="1"/>
                <w:i w:val="1"/>
                <w:smallCaps w:val="1"/>
                <w:color w:val="000000"/>
              </w:rPr>
              <w:t>НАЧАЛО</w:t>
            </w:r>
          </w:p>
        </w:tc>
      </w:tr>
      <w:tr>
        <w:trPr>
          <w:trHeight w:hRule="atLeast" w:val="288"/>
        </w:trPr>
        <w:tc>
          <w:tcPr>
            <w:tcW w:type="dxa" w:w="2448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0A000000">
            <w:pPr>
              <w:pStyle w:val="Style_1"/>
              <w:spacing w:line="240" w:lineRule="auto"/>
              <w:ind w:hanging="4" w:left="2"/>
              <w:jc w:val="center"/>
              <w:rPr>
                <w:b w:val="1"/>
                <w:i w:val="1"/>
                <w:color w:val="000000"/>
                <w:sz w:val="40"/>
              </w:rPr>
            </w:pPr>
            <w:r>
              <w:rPr>
                <w:b w:val="1"/>
                <w:i w:val="1"/>
                <w:color w:val="000000"/>
                <w:sz w:val="40"/>
              </w:rPr>
              <w:t>понедельник</w:t>
            </w:r>
          </w:p>
        </w:tc>
        <w:tc>
          <w:tcPr>
            <w:tcW w:type="dxa" w:w="5189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0B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«Основы дискретной математики»</w:t>
            </w:r>
          </w:p>
          <w:p w14:paraId="0C000000">
            <w:pPr>
              <w:pStyle w:val="Style_1"/>
              <w:spacing w:line="240" w:lineRule="auto"/>
              <w:ind w:hanging="2" w:left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(учебный семинар для магистров 1г.о.)</w:t>
            </w:r>
          </w:p>
        </w:tc>
        <w:tc>
          <w:tcPr>
            <w:tcW w:type="dxa" w:w="348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0D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н.с. Чернова Ю.Г.</w:t>
            </w:r>
          </w:p>
        </w:tc>
        <w:tc>
          <w:tcPr>
            <w:tcW w:type="dxa" w:w="991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0E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09:00</w:t>
            </w:r>
          </w:p>
        </w:tc>
        <w:tc>
          <w:tcPr>
            <w:tcW w:type="dxa" w:w="141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0F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413</w:t>
            </w:r>
          </w:p>
        </w:tc>
        <w:tc>
          <w:tcPr>
            <w:tcW w:type="dxa" w:w="106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10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06.09</w:t>
            </w:r>
          </w:p>
        </w:tc>
      </w:tr>
      <w:tr>
        <w:trPr>
          <w:trHeight w:hRule="atLeast" w:val="288"/>
        </w:trPr>
        <w:tc>
          <w:tcPr>
            <w:tcW w:type="dxa" w:w="2448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/>
        </w:tc>
        <w:tc>
          <w:tcPr>
            <w:tcW w:type="dxa" w:w="5189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11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«Теория графов и синтез БИС»</w:t>
            </w:r>
          </w:p>
          <w:p w14:paraId="12000000">
            <w:pPr>
              <w:pStyle w:val="Style_1"/>
              <w:spacing w:line="240" w:lineRule="auto"/>
              <w:ind w:hanging="2" w:left="0"/>
              <w:jc w:val="center"/>
              <w:rPr>
                <w:i w:val="1"/>
                <w:color w:val="000000"/>
                <w:sz w:val="28"/>
              </w:rPr>
            </w:pPr>
            <w:r>
              <w:rPr>
                <w:color w:val="000000"/>
                <w:sz w:val="22"/>
              </w:rPr>
              <w:t>(обязательный семинар для аспирантов)</w:t>
            </w:r>
          </w:p>
        </w:tc>
        <w:tc>
          <w:tcPr>
            <w:tcW w:type="dxa" w:w="348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13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проф. Часовских А.А.</w:t>
            </w:r>
          </w:p>
          <w:p w14:paraId="14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с.н.с. Половников В.С.</w:t>
            </w:r>
          </w:p>
          <w:p w14:paraId="15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м.н.с. Ронжин Д.В.</w:t>
            </w:r>
          </w:p>
        </w:tc>
        <w:tc>
          <w:tcPr>
            <w:tcW w:type="dxa" w:w="991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16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16:45</w:t>
            </w:r>
          </w:p>
        </w:tc>
        <w:tc>
          <w:tcPr>
            <w:tcW w:type="dxa" w:w="141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1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474</w:t>
            </w:r>
          </w:p>
        </w:tc>
        <w:tc>
          <w:tcPr>
            <w:tcW w:type="dxa" w:w="106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18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05.10</w:t>
            </w:r>
          </w:p>
        </w:tc>
      </w:tr>
      <w:tr>
        <w:trPr>
          <w:trHeight w:hRule="atLeast" w:val="361"/>
        </w:trPr>
        <w:tc>
          <w:tcPr>
            <w:tcW w:type="dxa" w:w="244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19000000">
            <w:pPr>
              <w:pStyle w:val="Style_1"/>
              <w:spacing w:line="240" w:lineRule="auto"/>
              <w:ind w:hanging="4" w:left="2"/>
              <w:jc w:val="center"/>
              <w:rPr>
                <w:b w:val="1"/>
                <w:i w:val="1"/>
                <w:color w:val="000000"/>
                <w:sz w:val="40"/>
              </w:rPr>
            </w:pPr>
            <w:r>
              <w:rPr>
                <w:b w:val="1"/>
                <w:i w:val="1"/>
                <w:color w:val="000000"/>
                <w:sz w:val="40"/>
              </w:rPr>
              <w:t>вторник</w:t>
            </w:r>
          </w:p>
        </w:tc>
        <w:tc>
          <w:tcPr>
            <w:tcW w:type="dxa" w:w="5189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1A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«Теория автоматов»</w:t>
            </w:r>
          </w:p>
          <w:p w14:paraId="1B000000">
            <w:pPr>
              <w:pStyle w:val="Style_1"/>
              <w:spacing w:line="240" w:lineRule="auto"/>
              <w:ind w:hanging="2" w:left="0"/>
              <w:jc w:val="center"/>
              <w:rPr>
                <w:i w:val="1"/>
                <w:color w:val="000000"/>
                <w:sz w:val="28"/>
              </w:rPr>
            </w:pPr>
            <w:r>
              <w:rPr>
                <w:color w:val="000000"/>
                <w:sz w:val="22"/>
              </w:rPr>
              <w:t>(учебный семинар для студентов 4 курса)</w:t>
            </w:r>
          </w:p>
        </w:tc>
        <w:tc>
          <w:tcPr>
            <w:tcW w:type="dxa" w:w="348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1C000000">
            <w:pPr>
              <w:pStyle w:val="Style_1"/>
              <w:keepNext w:val="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доц. Пантелеев П.А.</w:t>
            </w:r>
          </w:p>
        </w:tc>
        <w:tc>
          <w:tcPr>
            <w:tcW w:type="dxa" w:w="991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1D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16:45</w:t>
            </w:r>
          </w:p>
        </w:tc>
        <w:tc>
          <w:tcPr>
            <w:tcW w:type="dxa" w:w="141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1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468</w:t>
            </w:r>
          </w:p>
        </w:tc>
        <w:tc>
          <w:tcPr>
            <w:tcW w:type="dxa" w:w="106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1F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</w:p>
        </w:tc>
      </w:tr>
      <w:tr>
        <w:trPr>
          <w:trHeight w:hRule="atLeast" w:val="863"/>
        </w:trPr>
        <w:tc>
          <w:tcPr>
            <w:tcW w:type="dxa" w:w="244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20000000">
            <w:pPr>
              <w:pStyle w:val="Style_1"/>
              <w:spacing w:line="240" w:lineRule="auto"/>
              <w:ind w:hanging="4" w:left="2"/>
              <w:jc w:val="center"/>
              <w:rPr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40"/>
              </w:rPr>
              <w:t>четверг</w:t>
            </w:r>
          </w:p>
        </w:tc>
        <w:tc>
          <w:tcPr>
            <w:tcW w:type="dxa" w:w="5189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21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«Дискретный анализ и интеллектуальные системы»</w:t>
            </w:r>
          </w:p>
          <w:p w14:paraId="22000000">
            <w:pPr>
              <w:pStyle w:val="Style_1"/>
              <w:spacing w:line="240" w:lineRule="auto"/>
              <w:ind w:hanging="2" w:left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(учебный семинар для студентов 3 курса)</w:t>
            </w:r>
          </w:p>
        </w:tc>
        <w:tc>
          <w:tcPr>
            <w:tcW w:type="dxa" w:w="348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23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в.н.с. Алисейчик П.А.</w:t>
            </w:r>
          </w:p>
        </w:tc>
        <w:tc>
          <w:tcPr>
            <w:tcW w:type="dxa" w:w="991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24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9:00</w:t>
            </w:r>
          </w:p>
        </w:tc>
        <w:tc>
          <w:tcPr>
            <w:tcW w:type="dxa" w:w="141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25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1226a</w:t>
            </w:r>
          </w:p>
        </w:tc>
        <w:tc>
          <w:tcPr>
            <w:tcW w:type="dxa" w:w="1068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26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03.09</w:t>
            </w:r>
          </w:p>
        </w:tc>
      </w:tr>
      <w:tr>
        <w:trPr>
          <w:trHeight w:hRule="atLeast" w:val="260"/>
        </w:trPr>
        <w:tc>
          <w:tcPr>
            <w:tcW w:type="dxa" w:w="2448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27000000">
            <w:pPr>
              <w:pStyle w:val="Style_1"/>
              <w:spacing w:line="240" w:lineRule="auto"/>
              <w:ind w:hanging="4" w:left="2"/>
              <w:jc w:val="center"/>
              <w:rPr>
                <w:b w:val="1"/>
                <w:i w:val="1"/>
                <w:color w:val="000000"/>
                <w:sz w:val="40"/>
              </w:rPr>
            </w:pPr>
            <w:r>
              <w:rPr>
                <w:b w:val="1"/>
                <w:i w:val="1"/>
                <w:color w:val="000000"/>
                <w:sz w:val="40"/>
              </w:rPr>
              <w:t>пятница</w:t>
            </w:r>
          </w:p>
        </w:tc>
        <w:tc>
          <w:tcPr>
            <w:tcW w:type="dxa" w:w="5189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28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«Теория интеллектуальных систем»</w:t>
            </w:r>
          </w:p>
          <w:p w14:paraId="29000000">
            <w:pPr>
              <w:pStyle w:val="Style_1"/>
              <w:spacing w:line="240" w:lineRule="auto"/>
              <w:ind w:hanging="2" w:left="0"/>
              <w:jc w:val="center"/>
              <w:rPr>
                <w:i w:val="1"/>
                <w:color w:val="000000"/>
                <w:sz w:val="28"/>
              </w:rPr>
            </w:pPr>
            <w:r>
              <w:rPr>
                <w:color w:val="000000"/>
                <w:sz w:val="22"/>
              </w:rPr>
              <w:t>(для группы эконом потока)</w:t>
            </w:r>
          </w:p>
        </w:tc>
        <w:tc>
          <w:tcPr>
            <w:tcW w:type="dxa" w:w="3487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2A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с.н.с. Носов М.В.</w:t>
            </w:r>
          </w:p>
        </w:tc>
        <w:tc>
          <w:tcPr>
            <w:tcW w:type="dxa" w:w="991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2B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10:45</w:t>
            </w:r>
          </w:p>
        </w:tc>
        <w:tc>
          <w:tcPr>
            <w:tcW w:type="dxa" w:w="1417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2C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1208</w:t>
            </w:r>
          </w:p>
        </w:tc>
        <w:tc>
          <w:tcPr>
            <w:tcW w:type="dxa" w:w="1068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2D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05.09</w:t>
            </w:r>
          </w:p>
        </w:tc>
      </w:tr>
      <w:tr>
        <w:tc>
          <w:tcPr>
            <w:tcW w:type="dxa" w:w="2448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5189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487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991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417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068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</w:tr>
    </w:tbl>
    <w:p w14:paraId="2E000000">
      <w:pPr>
        <w:pStyle w:val="Style_1"/>
        <w:spacing w:line="240" w:lineRule="auto"/>
        <w:ind w:hanging="5" w:left="3"/>
        <w:jc w:val="center"/>
        <w:rPr>
          <w:b w:val="1"/>
          <w:i w:val="1"/>
          <w:color w:val="000000"/>
          <w:sz w:val="48"/>
        </w:rPr>
      </w:pPr>
    </w:p>
    <w:p w14:paraId="2F000000">
      <w:pPr>
        <w:pStyle w:val="Style_1"/>
        <w:spacing w:line="240" w:lineRule="auto"/>
        <w:ind w:hanging="5" w:left="3"/>
        <w:jc w:val="center"/>
        <w:rPr>
          <w:color w:val="000000"/>
          <w:sz w:val="48"/>
        </w:rPr>
      </w:pPr>
      <w:r>
        <w:rPr>
          <w:b w:val="1"/>
          <w:i w:val="1"/>
          <w:color w:val="000000"/>
          <w:sz w:val="48"/>
        </w:rPr>
        <w:t>по выбору студента</w:t>
      </w:r>
    </w:p>
    <w:tbl>
      <w:tblPr>
        <w:tblStyle w:val="Style_2"/>
        <w:tblInd w:type="dxa" w:w="-215"/>
        <w:tblBorders>
          <w:top w:color="000001" w:sz="4" w:val="single"/>
          <w:left w:color="000001" w:sz="4" w:val="single"/>
          <w:bottom w:color="000001" w:sz="4" w:val="single"/>
          <w:right w:color="000001" w:sz="4" w:val="single"/>
          <w:insideH w:color="000001" w:sz="4" w:val="single"/>
          <w:insideV w:color="000001" w:sz="4" w:val="single"/>
        </w:tblBorders>
        <w:tblLayout w:type="fixed"/>
        <w:tblCellMar>
          <w:top w:type="dxa" w:w="57"/>
          <w:left w:type="dxa" w:w="103"/>
          <w:bottom w:type="dxa" w:w="57"/>
          <w:right w:type="dxa" w:w="108"/>
        </w:tblCellMar>
      </w:tblPr>
      <w:tblGrid>
        <w:gridCol w:w="2447"/>
        <w:gridCol w:w="4212"/>
        <w:gridCol w:w="3164"/>
        <w:gridCol w:w="866"/>
        <w:gridCol w:w="3000"/>
        <w:gridCol w:w="907"/>
      </w:tblGrid>
      <w:tr>
        <w:tc>
          <w:tcPr>
            <w:tcW w:type="dxa" w:w="244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30000000">
            <w:pPr>
              <w:pStyle w:val="Style_1"/>
              <w:spacing w:line="240" w:lineRule="auto"/>
              <w:ind w:hanging="4" w:left="2"/>
              <w:jc w:val="center"/>
              <w:rPr>
                <w:color w:val="000000"/>
              </w:rPr>
            </w:pPr>
            <w:r>
              <w:rPr>
                <w:b w:val="1"/>
                <w:i w:val="1"/>
                <w:color w:val="000000"/>
                <w:sz w:val="40"/>
              </w:rPr>
              <w:t>понедельник</w:t>
            </w:r>
          </w:p>
        </w:tc>
        <w:tc>
          <w:tcPr>
            <w:tcW w:type="dxa" w:w="42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31000000">
            <w:pPr>
              <w:pStyle w:val="Style_1"/>
              <w:spacing w:line="240" w:lineRule="auto"/>
              <w:ind w:hanging="3" w:left="1"/>
              <w:jc w:val="center"/>
              <w:rPr>
                <w:i w:val="1"/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</w:t>
            </w:r>
            <w:r>
              <w:rPr>
                <w:i w:val="1"/>
                <w:color w:val="000000"/>
                <w:sz w:val="28"/>
              </w:rPr>
              <w:t>Методы машинного обучения для анализа биомедицинских данных</w:t>
            </w:r>
            <w:r>
              <w:rPr>
                <w:i w:val="1"/>
                <w:color w:val="000000"/>
                <w:sz w:val="28"/>
              </w:rPr>
              <w:t>»</w:t>
            </w:r>
          </w:p>
        </w:tc>
        <w:tc>
          <w:tcPr>
            <w:tcW w:type="dxa" w:w="31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32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доц. Боков Г.В.</w:t>
            </w:r>
          </w:p>
          <w:p w14:paraId="33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доц. Галатенко А.В.</w:t>
            </w:r>
          </w:p>
          <w:p w14:paraId="34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м.н.с. Иванов И.Е.</w:t>
            </w:r>
          </w:p>
        </w:tc>
        <w:tc>
          <w:tcPr>
            <w:tcW w:type="dxa" w:w="86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35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15:00</w:t>
            </w:r>
          </w:p>
        </w:tc>
        <w:tc>
          <w:tcPr>
            <w:tcW w:type="dxa" w:w="300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36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464,</w:t>
            </w:r>
          </w:p>
          <w:p w14:paraId="37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Биологический корпус</w:t>
            </w:r>
          </w:p>
        </w:tc>
        <w:tc>
          <w:tcPr>
            <w:tcW w:type="dxa" w:w="90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38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07.09</w:t>
            </w:r>
          </w:p>
        </w:tc>
      </w:tr>
      <w:tr>
        <w:tc>
          <w:tcPr>
            <w:tcW w:type="dxa" w:w="2447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39000000">
            <w:pPr>
              <w:pStyle w:val="Style_1"/>
              <w:spacing w:line="240" w:lineRule="auto"/>
              <w:ind w:hanging="4" w:left="2"/>
              <w:jc w:val="center"/>
              <w:rPr>
                <w:b w:val="1"/>
                <w:i w:val="1"/>
                <w:color w:val="000000"/>
                <w:sz w:val="40"/>
              </w:rPr>
            </w:pPr>
          </w:p>
          <w:p w14:paraId="3A000000">
            <w:pPr>
              <w:pStyle w:val="Style_1"/>
              <w:spacing w:line="240" w:lineRule="auto"/>
              <w:ind w:hanging="4" w:left="2"/>
              <w:jc w:val="center"/>
              <w:rPr>
                <w:b w:val="1"/>
                <w:i w:val="1"/>
                <w:color w:val="000000"/>
                <w:sz w:val="40"/>
              </w:rPr>
            </w:pPr>
          </w:p>
          <w:p w14:paraId="3B000000">
            <w:pPr>
              <w:pStyle w:val="Style_1"/>
              <w:spacing w:line="240" w:lineRule="auto"/>
              <w:ind w:hanging="4" w:left="2"/>
              <w:jc w:val="center"/>
              <w:rPr>
                <w:color w:val="000000"/>
                <w:sz w:val="40"/>
              </w:rPr>
            </w:pPr>
            <w:r>
              <w:rPr>
                <w:b w:val="1"/>
                <w:i w:val="1"/>
                <w:color w:val="000000"/>
                <w:sz w:val="40"/>
              </w:rPr>
              <w:t>вторник</w:t>
            </w:r>
          </w:p>
        </w:tc>
        <w:tc>
          <w:tcPr>
            <w:tcW w:type="dxa" w:w="42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3C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«Компьютерная безопасность»</w:t>
            </w:r>
          </w:p>
        </w:tc>
        <w:tc>
          <w:tcPr>
            <w:tcW w:type="dxa" w:w="31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3D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доц. Галатенко А.В.</w:t>
            </w:r>
          </w:p>
        </w:tc>
        <w:tc>
          <w:tcPr>
            <w:tcW w:type="dxa" w:w="86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3E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16:45</w:t>
            </w:r>
          </w:p>
        </w:tc>
        <w:tc>
          <w:tcPr>
            <w:tcW w:type="dxa" w:w="300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3F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405</w:t>
            </w:r>
          </w:p>
        </w:tc>
        <w:tc>
          <w:tcPr>
            <w:tcW w:type="dxa" w:w="90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40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2447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2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41000000">
            <w:pPr>
              <w:pStyle w:val="Style_1"/>
              <w:spacing w:line="240" w:lineRule="auto"/>
              <w:ind w:hanging="3" w:left="1"/>
              <w:jc w:val="center"/>
              <w:rPr>
                <w:i w:val="1"/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«Современные проблемы криптографии»</w:t>
            </w:r>
          </w:p>
          <w:p w14:paraId="42000000">
            <w:pPr>
              <w:pStyle w:val="Style_1"/>
              <w:spacing w:line="240" w:lineRule="auto"/>
              <w:ind w:hanging="3" w:left="1"/>
              <w:jc w:val="center"/>
              <w:rPr>
                <w:i w:val="1"/>
                <w:color w:val="000000"/>
                <w:sz w:val="28"/>
              </w:rPr>
            </w:pPr>
          </w:p>
        </w:tc>
        <w:tc>
          <w:tcPr>
            <w:tcW w:type="dxa" w:w="31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43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в.н.с. Носов В.А.</w:t>
            </w:r>
          </w:p>
          <w:p w14:paraId="44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доц. Панкратьев А.Е.</w:t>
            </w:r>
          </w:p>
        </w:tc>
        <w:tc>
          <w:tcPr>
            <w:tcW w:type="dxa" w:w="86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45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</w:t>
            </w:r>
            <w:r>
              <w:rPr>
                <w:color w:val="000000"/>
                <w:sz w:val="28"/>
              </w:rPr>
              <w:t>:45</w:t>
            </w:r>
          </w:p>
        </w:tc>
        <w:tc>
          <w:tcPr>
            <w:tcW w:type="dxa" w:w="300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46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405</w:t>
            </w:r>
          </w:p>
        </w:tc>
        <w:tc>
          <w:tcPr>
            <w:tcW w:type="dxa" w:w="90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47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30.09</w:t>
            </w:r>
          </w:p>
        </w:tc>
      </w:tr>
      <w:tr>
        <w:tc>
          <w:tcPr>
            <w:tcW w:type="dxa" w:w="2447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2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48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</w:t>
            </w:r>
            <w:r>
              <w:rPr>
                <w:i w:val="1"/>
                <w:color w:val="000000"/>
                <w:sz w:val="28"/>
              </w:rPr>
              <w:t>Геометрия и дискретный анализ</w:t>
            </w:r>
            <w:r>
              <w:rPr>
                <w:i w:val="1"/>
                <w:color w:val="000000"/>
                <w:sz w:val="28"/>
              </w:rPr>
              <w:t>»</w:t>
            </w:r>
          </w:p>
        </w:tc>
        <w:tc>
          <w:tcPr>
            <w:tcW w:type="dxa" w:w="31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49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доц. Ирматов А.А.</w:t>
            </w:r>
          </w:p>
        </w:tc>
        <w:tc>
          <w:tcPr>
            <w:tcW w:type="dxa" w:w="86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4A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>
              <w:rPr>
                <w:color w:val="000000"/>
                <w:sz w:val="28"/>
              </w:rPr>
              <w:t>6</w:t>
            </w:r>
            <w:r>
              <w:rPr>
                <w:color w:val="000000"/>
                <w:sz w:val="28"/>
              </w:rPr>
              <w:t>:45</w:t>
            </w:r>
          </w:p>
        </w:tc>
        <w:tc>
          <w:tcPr>
            <w:tcW w:type="dxa" w:w="300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4B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1225</w:t>
            </w:r>
          </w:p>
        </w:tc>
        <w:tc>
          <w:tcPr>
            <w:tcW w:type="dxa" w:w="90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4C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15.09</w:t>
            </w:r>
          </w:p>
        </w:tc>
      </w:tr>
      <w:tr>
        <w:tc>
          <w:tcPr>
            <w:tcW w:type="dxa" w:w="2447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2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4D000000">
            <w:pPr>
              <w:pStyle w:val="Style_1"/>
              <w:spacing w:line="240" w:lineRule="auto"/>
              <w:ind w:hanging="3" w:left="1"/>
              <w:jc w:val="center"/>
              <w:rPr>
                <w:i w:val="1"/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«Элементы кибернетики»</w:t>
            </w:r>
          </w:p>
        </w:tc>
        <w:tc>
          <w:tcPr>
            <w:tcW w:type="dxa" w:w="31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4E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проф. Подколзин А.С.</w:t>
            </w:r>
          </w:p>
          <w:p w14:paraId="4F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доц. Пантелеев П.А.</w:t>
            </w:r>
          </w:p>
        </w:tc>
        <w:tc>
          <w:tcPr>
            <w:tcW w:type="dxa" w:w="86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50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18:30</w:t>
            </w:r>
          </w:p>
        </w:tc>
        <w:tc>
          <w:tcPr>
            <w:tcW w:type="dxa" w:w="300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51000000">
            <w:pPr>
              <w:pStyle w:val="Style_1"/>
              <w:spacing w:line="240" w:lineRule="auto"/>
              <w:ind w:hanging="2" w:lef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407</w:t>
            </w:r>
          </w:p>
        </w:tc>
        <w:tc>
          <w:tcPr>
            <w:tcW w:type="dxa" w:w="90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52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29.09</w:t>
            </w:r>
          </w:p>
        </w:tc>
      </w:tr>
      <w:tr>
        <w:trPr>
          <w:trHeight w:hRule="atLeast" w:val="627"/>
        </w:trPr>
        <w:tc>
          <w:tcPr>
            <w:tcW w:type="dxa" w:w="2447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2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53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«Математические проблемы искусственного интеллекта»</w:t>
            </w:r>
          </w:p>
        </w:tc>
        <w:tc>
          <w:tcPr>
            <w:tcW w:type="dxa" w:w="31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54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доц. Боков Г. В.</w:t>
            </w:r>
          </w:p>
        </w:tc>
        <w:tc>
          <w:tcPr>
            <w:tcW w:type="dxa" w:w="86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55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18:30</w:t>
            </w:r>
          </w:p>
        </w:tc>
        <w:tc>
          <w:tcPr>
            <w:tcW w:type="dxa" w:w="300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56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130,</w:t>
            </w:r>
          </w:p>
          <w:p w14:paraId="57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Лаб. Корпус А</w:t>
            </w:r>
          </w:p>
        </w:tc>
        <w:tc>
          <w:tcPr>
            <w:tcW w:type="dxa" w:w="90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58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08.09</w:t>
            </w:r>
          </w:p>
        </w:tc>
      </w:tr>
      <w:tr>
        <w:tc>
          <w:tcPr>
            <w:tcW w:type="dxa" w:w="2447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2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59000000">
            <w:pPr>
              <w:pStyle w:val="Style_1"/>
              <w:spacing w:line="240" w:lineRule="auto"/>
              <w:ind w:hanging="3" w:left="1"/>
              <w:jc w:val="center"/>
              <w:rPr>
                <w:i w:val="1"/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</w:t>
            </w:r>
            <w:r>
              <w:rPr>
                <w:i w:val="1"/>
                <w:color w:val="000000"/>
                <w:sz w:val="28"/>
              </w:rPr>
              <w:t>Вычислительный интеллект</w:t>
            </w:r>
            <w:r>
              <w:rPr>
                <w:i w:val="1"/>
                <w:color w:val="000000"/>
                <w:sz w:val="28"/>
              </w:rPr>
              <w:t>»</w:t>
            </w:r>
          </w:p>
        </w:tc>
        <w:tc>
          <w:tcPr>
            <w:tcW w:type="dxa" w:w="31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5A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проф. Рыжов А.П.,</w:t>
            </w:r>
          </w:p>
          <w:p w14:paraId="5B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доц. Строгалов А.С.</w:t>
            </w:r>
          </w:p>
        </w:tc>
        <w:tc>
          <w:tcPr>
            <w:tcW w:type="dxa" w:w="86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5C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</w:t>
            </w:r>
            <w:r>
              <w:rPr>
                <w:color w:val="000000"/>
                <w:sz w:val="28"/>
              </w:rPr>
              <w:t>:00</w:t>
            </w:r>
          </w:p>
        </w:tc>
        <w:tc>
          <w:tcPr>
            <w:tcW w:type="dxa" w:w="300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5D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90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5E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2447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2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5F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</w:t>
            </w:r>
            <w:r>
              <w:rPr>
                <w:i w:val="1"/>
                <w:color w:val="000000"/>
                <w:sz w:val="28"/>
              </w:rPr>
              <w:t>Кибернетические модели»</w:t>
            </w:r>
          </w:p>
        </w:tc>
        <w:tc>
          <w:tcPr>
            <w:tcW w:type="dxa" w:w="31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60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проф. Козлов В.Н.</w:t>
            </w:r>
          </w:p>
          <w:p w14:paraId="61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с.н.с. Носов М.В.</w:t>
            </w:r>
          </w:p>
          <w:p w14:paraId="62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доц. Алексеев Д.В.</w:t>
            </w:r>
          </w:p>
        </w:tc>
        <w:tc>
          <w:tcPr>
            <w:tcW w:type="dxa" w:w="86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63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18:30</w:t>
            </w:r>
          </w:p>
        </w:tc>
        <w:tc>
          <w:tcPr>
            <w:tcW w:type="dxa" w:w="300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64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450</w:t>
            </w:r>
          </w:p>
        </w:tc>
        <w:tc>
          <w:tcPr>
            <w:tcW w:type="dxa" w:w="90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65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29.09</w:t>
            </w:r>
          </w:p>
        </w:tc>
      </w:tr>
      <w:tr>
        <w:trPr>
          <w:trHeight w:hRule="atLeast" w:val="1932"/>
        </w:trPr>
        <w:tc>
          <w:tcPr>
            <w:tcW w:type="dxa" w:w="2447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 w14:paraId="66000000">
            <w:pPr>
              <w:ind w:firstLine="0" w:left="-709"/>
              <w:jc w:val="center"/>
              <w:rPr>
                <w:b w:val="1"/>
                <w:i w:val="1"/>
                <w:color w:val="000000"/>
                <w:sz w:val="40"/>
              </w:rPr>
            </w:pPr>
            <w:r>
              <w:rPr>
                <w:rStyle w:val="Style_1_ch"/>
                <w:b w:val="1"/>
                <w:i w:val="1"/>
                <w:color w:val="000000"/>
                <w:sz w:val="40"/>
              </w:rPr>
              <w:t xml:space="preserve">       среда</w:t>
            </w:r>
          </w:p>
        </w:tc>
        <w:tc>
          <w:tcPr>
            <w:tcW w:type="dxa" w:w="42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67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«Вопросы сложности алгоритмов поиска»</w:t>
            </w:r>
          </w:p>
        </w:tc>
        <w:tc>
          <w:tcPr>
            <w:tcW w:type="dxa" w:w="31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68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проф. Гасанов Э.Э.</w:t>
            </w:r>
          </w:p>
          <w:p w14:paraId="69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н.с. Калачев Г.В.</w:t>
            </w:r>
          </w:p>
          <w:p w14:paraId="6A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с.н.с. Шуткин Ю.С.</w:t>
            </w:r>
          </w:p>
          <w:p w14:paraId="6B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м.н.с. Ефимов А.А.</w:t>
            </w:r>
          </w:p>
          <w:p w14:paraId="6C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м.н.с. Менькин М.И.</w:t>
            </w:r>
          </w:p>
          <w:p w14:paraId="6D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м.н.с. Быстрыгова А.В.</w:t>
            </w:r>
          </w:p>
        </w:tc>
        <w:tc>
          <w:tcPr>
            <w:tcW w:type="dxa" w:w="86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6E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16:45</w:t>
            </w:r>
          </w:p>
        </w:tc>
        <w:tc>
          <w:tcPr>
            <w:tcW w:type="dxa" w:w="300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6F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1213</w:t>
            </w:r>
          </w:p>
        </w:tc>
        <w:tc>
          <w:tcPr>
            <w:tcW w:type="dxa" w:w="90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70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bookmarkStart w:id="1" w:name="_GoBack"/>
            <w:bookmarkEnd w:id="1"/>
            <w:r>
              <w:rPr>
                <w:color w:val="000000"/>
                <w:sz w:val="28"/>
              </w:rPr>
              <w:t>23.09</w:t>
            </w:r>
          </w:p>
        </w:tc>
      </w:tr>
      <w:tr>
        <w:trPr>
          <w:trHeight w:hRule="atLeast" w:val="420"/>
        </w:trPr>
        <w:tc>
          <w:tcPr>
            <w:tcW w:type="dxa" w:w="2447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tcMar>
              <w:top w:type="dxa" w:w="57"/>
              <w:left w:type="dxa" w:w="103"/>
              <w:bottom w:type="dxa" w:w="57"/>
              <w:right w:type="dxa" w:w="108"/>
            </w:tcMar>
            <w:vAlign w:val="center"/>
          </w:tcPr>
          <w:p/>
        </w:tc>
        <w:tc>
          <w:tcPr>
            <w:tcW w:type="dxa" w:w="42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71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>«ТЕОРИЯ АВТОМАТОВ»</w:t>
            </w:r>
          </w:p>
          <w:p w14:paraId="72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(кафедральный семинар)</w:t>
            </w:r>
          </w:p>
        </w:tc>
        <w:tc>
          <w:tcPr>
            <w:tcW w:type="dxa" w:w="31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73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проф. Гасанов Э.Э.</w:t>
            </w:r>
          </w:p>
        </w:tc>
        <w:tc>
          <w:tcPr>
            <w:tcW w:type="dxa" w:w="86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74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18:30</w:t>
            </w:r>
          </w:p>
        </w:tc>
        <w:tc>
          <w:tcPr>
            <w:tcW w:type="dxa" w:w="300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75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1213</w:t>
            </w:r>
          </w:p>
        </w:tc>
        <w:tc>
          <w:tcPr>
            <w:tcW w:type="dxa" w:w="90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76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23.09</w:t>
            </w:r>
          </w:p>
        </w:tc>
      </w:tr>
      <w:tr>
        <w:tc>
          <w:tcPr>
            <w:tcW w:type="dxa" w:w="2447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77000000">
            <w:pPr>
              <w:pStyle w:val="Style_1"/>
              <w:ind w:hanging="4" w:left="2"/>
              <w:jc w:val="center"/>
              <w:rPr>
                <w:b w:val="1"/>
                <w:i w:val="1"/>
                <w:color w:val="000000"/>
                <w:sz w:val="40"/>
              </w:rPr>
            </w:pPr>
          </w:p>
          <w:p w14:paraId="78000000">
            <w:pPr>
              <w:pStyle w:val="Style_1"/>
              <w:ind w:hanging="4" w:left="2"/>
              <w:jc w:val="center"/>
              <w:rPr>
                <w:b w:val="1"/>
                <w:i w:val="1"/>
                <w:color w:val="000000"/>
                <w:sz w:val="40"/>
              </w:rPr>
            </w:pPr>
            <w:r>
              <w:rPr>
                <w:b w:val="1"/>
                <w:i w:val="1"/>
                <w:color w:val="000000"/>
                <w:sz w:val="40"/>
              </w:rPr>
              <w:t>четверг</w:t>
            </w:r>
          </w:p>
          <w:p w14:paraId="79000000">
            <w:pPr>
              <w:pStyle w:val="Style_1"/>
              <w:ind w:hanging="4" w:left="2"/>
              <w:jc w:val="center"/>
              <w:rPr>
                <w:b w:val="1"/>
                <w:i w:val="1"/>
                <w:color w:val="000000"/>
                <w:sz w:val="40"/>
              </w:rPr>
            </w:pPr>
          </w:p>
          <w:p w14:paraId="7A000000">
            <w:pPr>
              <w:pStyle w:val="Style_1"/>
              <w:ind w:hanging="3" w:left="1"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42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7B000000">
            <w:pPr>
              <w:pStyle w:val="Style_1"/>
              <w:ind w:hanging="3" w:left="1"/>
              <w:jc w:val="center"/>
              <w:rPr>
                <w:i w:val="1"/>
                <w:color w:val="000000"/>
                <w:sz w:val="28"/>
              </w:rPr>
            </w:pPr>
          </w:p>
          <w:p w14:paraId="7C000000">
            <w:pPr>
              <w:pStyle w:val="Style_1"/>
              <w:ind w:hanging="3" w:left="1"/>
              <w:jc w:val="center"/>
              <w:rPr>
                <w:i w:val="1"/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</w:t>
            </w:r>
            <w:r>
              <w:rPr>
                <w:i w:val="1"/>
                <w:color w:val="000000"/>
                <w:sz w:val="28"/>
              </w:rPr>
              <w:t>Дискретный анализ</w:t>
            </w:r>
            <w:r>
              <w:rPr>
                <w:i w:val="1"/>
                <w:color w:val="000000"/>
                <w:sz w:val="28"/>
              </w:rPr>
              <w:t>»</w:t>
            </w:r>
          </w:p>
        </w:tc>
        <w:tc>
          <w:tcPr>
            <w:tcW w:type="dxa" w:w="31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7D000000">
            <w:pPr>
              <w:pStyle w:val="Style_1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проф. Алешин С.В.</w:t>
            </w:r>
          </w:p>
          <w:p w14:paraId="7E000000">
            <w:pPr>
              <w:pStyle w:val="Style_1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с.н.с. Носов М.В.</w:t>
            </w:r>
          </w:p>
          <w:p w14:paraId="7F000000">
            <w:pPr>
              <w:pStyle w:val="Style_1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с.н.с. Родин С.Б.</w:t>
            </w:r>
          </w:p>
        </w:tc>
        <w:tc>
          <w:tcPr>
            <w:tcW w:type="dxa" w:w="86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80000000">
            <w:pPr>
              <w:pStyle w:val="Style_1"/>
              <w:ind w:hanging="3" w:left="1"/>
              <w:jc w:val="center"/>
              <w:rPr>
                <w:color w:val="000000"/>
                <w:sz w:val="28"/>
              </w:rPr>
            </w:pPr>
          </w:p>
          <w:p w14:paraId="81000000">
            <w:pPr>
              <w:pStyle w:val="Style_1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16:45</w:t>
            </w:r>
          </w:p>
        </w:tc>
        <w:tc>
          <w:tcPr>
            <w:tcW w:type="dxa" w:w="300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82000000">
            <w:pPr>
              <w:pStyle w:val="Style_1"/>
              <w:ind w:hanging="3" w:left="1"/>
              <w:jc w:val="center"/>
              <w:rPr>
                <w:color w:val="000000"/>
                <w:sz w:val="28"/>
              </w:rPr>
            </w:pPr>
          </w:p>
          <w:p w14:paraId="83000000">
            <w:pPr>
              <w:pStyle w:val="Style_1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426</w:t>
            </w:r>
          </w:p>
        </w:tc>
        <w:tc>
          <w:tcPr>
            <w:tcW w:type="dxa" w:w="90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84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</w:p>
          <w:p w14:paraId="85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24.09</w:t>
            </w:r>
          </w:p>
        </w:tc>
      </w:tr>
      <w:tr>
        <w:trPr>
          <w:trHeight w:hRule="atLeast" w:val="404"/>
        </w:trPr>
        <w:tc>
          <w:tcPr>
            <w:tcW w:type="dxa" w:w="2447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212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86000000">
            <w:pPr>
              <w:pStyle w:val="Style_1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</w:t>
            </w:r>
            <w:r>
              <w:rPr>
                <w:i w:val="1"/>
                <w:color w:val="000000"/>
                <w:sz w:val="28"/>
              </w:rPr>
              <w:t>Вероятностные методы в анализе дискретных функций»</w:t>
            </w:r>
          </w:p>
        </w:tc>
        <w:tc>
          <w:tcPr>
            <w:tcW w:type="dxa" w:w="3164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87000000">
            <w:pPr>
              <w:pStyle w:val="Style_1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доц. Ирматов А.А.</w:t>
            </w:r>
          </w:p>
        </w:tc>
        <w:tc>
          <w:tcPr>
            <w:tcW w:type="dxa" w:w="866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88000000">
            <w:pPr>
              <w:pStyle w:val="Style_1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18:30</w:t>
            </w:r>
          </w:p>
        </w:tc>
        <w:tc>
          <w:tcPr>
            <w:tcW w:type="dxa" w:w="3000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89000000">
            <w:pPr>
              <w:pStyle w:val="Style_1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1613</w:t>
            </w:r>
          </w:p>
        </w:tc>
        <w:tc>
          <w:tcPr>
            <w:tcW w:type="dxa" w:w="907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8A000000">
            <w:pPr>
              <w:pStyle w:val="Style_1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17.09</w:t>
            </w:r>
          </w:p>
        </w:tc>
      </w:tr>
      <w:tr>
        <w:trPr>
          <w:trHeight w:hRule="atLeast" w:val="420"/>
        </w:trPr>
        <w:tc>
          <w:tcPr>
            <w:tcW w:type="dxa" w:w="2447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212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164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66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000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907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</w:tr>
      <w:tr>
        <w:trPr>
          <w:trHeight w:hRule="atLeast" w:val="525"/>
        </w:trPr>
        <w:tc>
          <w:tcPr>
            <w:tcW w:type="dxa" w:w="2447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2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8B000000">
            <w:pPr>
              <w:ind/>
              <w:jc w:val="center"/>
              <w:rPr>
                <w:color w:val="000000"/>
              </w:rPr>
            </w:pPr>
            <w:r>
              <w:rPr>
                <w:i w:val="1"/>
                <w:color w:val="000000"/>
                <w:sz w:val="28"/>
              </w:rPr>
              <w:t>«</w:t>
            </w:r>
            <w:r>
              <w:rPr>
                <w:i w:val="1"/>
                <w:color w:val="000000"/>
                <w:sz w:val="28"/>
              </w:rPr>
              <w:t>Теория дискретных функций и приложения»</w:t>
            </w:r>
          </w:p>
        </w:tc>
        <w:tc>
          <w:tcPr>
            <w:tcW w:type="dxa" w:w="31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8C000000">
            <w:pPr>
              <w:pStyle w:val="Style_1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проф. Бабин Д.Н.</w:t>
            </w:r>
          </w:p>
          <w:p w14:paraId="8D000000">
            <w:pPr>
              <w:pStyle w:val="Style_1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м.н.с. Иванов И.Е.</w:t>
            </w:r>
          </w:p>
        </w:tc>
        <w:tc>
          <w:tcPr>
            <w:tcW w:type="dxa" w:w="86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8E000000">
            <w:pPr>
              <w:pStyle w:val="Style_1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18:30</w:t>
            </w:r>
          </w:p>
        </w:tc>
        <w:tc>
          <w:tcPr>
            <w:tcW w:type="dxa" w:w="300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8F000000">
            <w:pPr>
              <w:pStyle w:val="Style_1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410</w:t>
            </w:r>
          </w:p>
        </w:tc>
        <w:tc>
          <w:tcPr>
            <w:tcW w:type="dxa" w:w="90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90000000">
            <w:pPr>
              <w:pStyle w:val="Style_1"/>
              <w:ind w:hanging="3" w:left="1"/>
              <w:jc w:val="center"/>
              <w:rPr>
                <w:color w:val="000000"/>
                <w:sz w:val="28"/>
              </w:rPr>
            </w:pPr>
          </w:p>
        </w:tc>
      </w:tr>
      <w:tr>
        <w:trPr>
          <w:trHeight w:hRule="atLeast" w:val="420"/>
        </w:trPr>
        <w:tc>
          <w:tcPr>
            <w:tcW w:type="dxa" w:w="2447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2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91000000">
            <w:pPr>
              <w:pStyle w:val="Style_1"/>
              <w:spacing w:line="240" w:lineRule="auto"/>
              <w:ind w:hanging="3" w:left="1"/>
              <w:jc w:val="center"/>
              <w:rPr>
                <w:i w:val="1"/>
                <w:color w:val="000000"/>
                <w:sz w:val="28"/>
              </w:rPr>
            </w:pPr>
            <w:r>
              <w:rPr>
                <w:rStyle w:val="Style_1_ch"/>
                <w:i w:val="1"/>
                <w:color w:val="000000"/>
                <w:sz w:val="28"/>
              </w:rPr>
              <w:t>«</w:t>
            </w:r>
            <w:r>
              <w:rPr>
                <w:rStyle w:val="Style_1_ch"/>
                <w:i w:val="1"/>
                <w:color w:val="000000"/>
                <w:sz w:val="28"/>
              </w:rPr>
              <w:t>Машинное обучение в биологии, химии и материаловедени</w:t>
            </w:r>
            <w:r>
              <w:rPr>
                <w:rStyle w:val="Style_1_ch"/>
                <w:i w:val="1"/>
                <w:color w:val="000000"/>
                <w:sz w:val="28"/>
              </w:rPr>
              <w:t>и</w:t>
            </w:r>
            <w:r>
              <w:rPr>
                <w:rStyle w:val="Style_1_ch"/>
                <w:i w:val="1"/>
                <w:color w:val="000000"/>
                <w:sz w:val="28"/>
              </w:rPr>
              <w:t>»</w:t>
            </w:r>
          </w:p>
        </w:tc>
        <w:tc>
          <w:tcPr>
            <w:tcW w:type="dxa" w:w="31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92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проф. Часовских А.А. </w:t>
            </w:r>
          </w:p>
          <w:p w14:paraId="93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доц. Боков Г.В.</w:t>
            </w:r>
          </w:p>
          <w:p w14:paraId="94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с.н.с. Половников В.С.</w:t>
            </w:r>
          </w:p>
        </w:tc>
        <w:tc>
          <w:tcPr>
            <w:tcW w:type="dxa" w:w="86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95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18:30</w:t>
            </w:r>
          </w:p>
        </w:tc>
        <w:tc>
          <w:tcPr>
            <w:tcW w:type="dxa" w:w="300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96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426</w:t>
            </w:r>
          </w:p>
        </w:tc>
        <w:tc>
          <w:tcPr>
            <w:tcW w:type="dxa" w:w="90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97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10.09</w:t>
            </w:r>
          </w:p>
        </w:tc>
      </w:tr>
      <w:tr>
        <w:trPr>
          <w:trHeight w:hRule="atLeast" w:val="420"/>
        </w:trPr>
        <w:tc>
          <w:tcPr>
            <w:tcW w:type="dxa" w:w="2447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2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98000000">
            <w:pPr>
              <w:pStyle w:val="Style_1"/>
              <w:spacing w:line="240" w:lineRule="auto"/>
              <w:ind w:hanging="3" w:left="1"/>
              <w:jc w:val="center"/>
              <w:rPr>
                <w:i w:val="1"/>
                <w:color w:val="000000"/>
                <w:sz w:val="28"/>
              </w:rPr>
            </w:pPr>
            <w:r>
              <w:rPr>
                <w:rStyle w:val="Style_1_ch"/>
                <w:i w:val="1"/>
                <w:color w:val="000000"/>
                <w:sz w:val="28"/>
              </w:rPr>
              <w:t>«Прикладное применение LLM</w:t>
            </w:r>
            <w:r>
              <w:rPr>
                <w:rStyle w:val="Style_1_ch"/>
                <w:i w:val="1"/>
                <w:color w:val="000000"/>
                <w:sz w:val="28"/>
              </w:rPr>
              <w:t>»</w:t>
            </w:r>
          </w:p>
          <w:p w14:paraId="99000000">
            <w:pPr>
              <w:pStyle w:val="Style_1"/>
              <w:spacing w:line="240" w:lineRule="auto"/>
              <w:ind w:hanging="3" w:left="1"/>
              <w:jc w:val="center"/>
              <w:rPr>
                <w:i w:val="1"/>
                <w:color w:val="000000"/>
                <w:sz w:val="28"/>
              </w:rPr>
            </w:pPr>
          </w:p>
        </w:tc>
        <w:tc>
          <w:tcPr>
            <w:tcW w:type="dxa" w:w="31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9A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Колосов А.М.</w:t>
            </w:r>
          </w:p>
        </w:tc>
        <w:tc>
          <w:tcPr>
            <w:tcW w:type="dxa" w:w="86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9B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18:30</w:t>
            </w:r>
          </w:p>
        </w:tc>
        <w:tc>
          <w:tcPr>
            <w:tcW w:type="dxa" w:w="300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9C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1213</w:t>
            </w:r>
          </w:p>
        </w:tc>
        <w:tc>
          <w:tcPr>
            <w:tcW w:type="dxa" w:w="90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9D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24.09</w:t>
            </w:r>
          </w:p>
        </w:tc>
      </w:tr>
      <w:tr>
        <w:trPr>
          <w:trHeight w:hRule="atLeast" w:val="966"/>
        </w:trPr>
        <w:tc>
          <w:tcPr>
            <w:tcW w:type="dxa" w:w="2447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2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9E000000">
            <w:pPr>
              <w:pStyle w:val="Style_1"/>
              <w:spacing w:line="240" w:lineRule="auto"/>
              <w:ind w:hanging="3" w:left="1"/>
              <w:jc w:val="center"/>
              <w:rPr>
                <w:i w:val="1"/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«Методы вычислительной литографии для создания чипов»</w:t>
            </w:r>
          </w:p>
          <w:p w14:paraId="9F000000">
            <w:pPr>
              <w:pStyle w:val="Style_1"/>
              <w:spacing w:line="240" w:lineRule="auto"/>
              <w:ind w:hanging="3" w:left="1"/>
              <w:jc w:val="center"/>
              <w:rPr>
                <w:i w:val="1"/>
                <w:color w:val="000000"/>
                <w:sz w:val="28"/>
              </w:rPr>
            </w:pPr>
          </w:p>
        </w:tc>
        <w:tc>
          <w:tcPr>
            <w:tcW w:type="dxa" w:w="31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A0000000">
            <w:pPr>
              <w:pStyle w:val="Style_1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проф. Алешин С.В. </w:t>
            </w:r>
          </w:p>
          <w:p w14:paraId="A1000000">
            <w:pPr>
              <w:pStyle w:val="Style_1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с.н.с. Родин С.Б.</w:t>
            </w:r>
          </w:p>
        </w:tc>
        <w:tc>
          <w:tcPr>
            <w:tcW w:type="dxa" w:w="86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A2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18:30</w:t>
            </w:r>
          </w:p>
        </w:tc>
        <w:tc>
          <w:tcPr>
            <w:tcW w:type="dxa" w:w="300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A3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416</w:t>
            </w:r>
          </w:p>
        </w:tc>
        <w:tc>
          <w:tcPr>
            <w:tcW w:type="dxa" w:w="90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A4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01.10</w:t>
            </w:r>
          </w:p>
        </w:tc>
      </w:tr>
      <w:tr>
        <w:trPr>
          <w:trHeight w:hRule="atLeast" w:val="318"/>
        </w:trPr>
        <w:tc>
          <w:tcPr>
            <w:tcW w:type="dxa" w:w="2447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A5000000">
            <w:pPr>
              <w:pStyle w:val="Style_1"/>
              <w:ind w:hanging="4" w:left="2"/>
              <w:jc w:val="center"/>
              <w:rPr>
                <w:b w:val="1"/>
                <w:i w:val="1"/>
                <w:color w:val="000000"/>
                <w:sz w:val="40"/>
              </w:rPr>
            </w:pPr>
          </w:p>
          <w:p w14:paraId="A6000000">
            <w:pPr>
              <w:pStyle w:val="Style_1"/>
              <w:ind w:hanging="4" w:left="2"/>
              <w:jc w:val="center"/>
              <w:rPr>
                <w:b w:val="1"/>
                <w:i w:val="1"/>
                <w:color w:val="000000"/>
                <w:sz w:val="40"/>
              </w:rPr>
            </w:pPr>
          </w:p>
          <w:p w14:paraId="A7000000">
            <w:pPr>
              <w:pStyle w:val="Style_1"/>
              <w:ind w:hanging="4" w:left="2"/>
              <w:jc w:val="center"/>
              <w:rPr>
                <w:color w:val="000000"/>
                <w:sz w:val="40"/>
              </w:rPr>
            </w:pPr>
            <w:r>
              <w:rPr>
                <w:b w:val="1"/>
                <w:i w:val="1"/>
                <w:color w:val="000000"/>
                <w:sz w:val="40"/>
              </w:rPr>
              <w:t>пятница</w:t>
            </w:r>
          </w:p>
        </w:tc>
        <w:tc>
          <w:tcPr>
            <w:tcW w:type="dxa" w:w="42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tcMar>
              <w:top w:type="dxa" w:w="57"/>
              <w:left w:type="dxa" w:w="103"/>
              <w:bottom w:type="dxa" w:w="57"/>
              <w:right w:type="dxa" w:w="108"/>
            </w:tcMar>
          </w:tcPr>
          <w:p w14:paraId="A8000000">
            <w:pPr>
              <w:pStyle w:val="Style_1"/>
              <w:spacing w:line="240" w:lineRule="auto"/>
              <w:ind w:hanging="3" w:left="1"/>
              <w:jc w:val="center"/>
              <w:rPr>
                <w:i w:val="1"/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«Автоматы и алгоритмы»</w:t>
            </w:r>
          </w:p>
        </w:tc>
        <w:tc>
          <w:tcPr>
            <w:tcW w:type="dxa" w:w="31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tcMar>
              <w:top w:type="dxa" w:w="57"/>
              <w:left w:type="dxa" w:w="103"/>
              <w:bottom w:type="dxa" w:w="57"/>
              <w:right w:type="dxa" w:w="108"/>
            </w:tcMar>
          </w:tcPr>
          <w:p w14:paraId="A9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н.с. Волков Н.Ю.</w:t>
            </w:r>
          </w:p>
        </w:tc>
        <w:tc>
          <w:tcPr>
            <w:tcW w:type="dxa" w:w="86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tcMar>
              <w:top w:type="dxa" w:w="57"/>
              <w:left w:type="dxa" w:w="103"/>
              <w:bottom w:type="dxa" w:w="57"/>
              <w:right w:type="dxa" w:w="108"/>
            </w:tcMar>
          </w:tcPr>
          <w:p w14:paraId="AA000000">
            <w:pPr>
              <w:rPr/>
            </w:pPr>
            <w:r>
              <w:rPr>
                <w:color w:val="000000"/>
                <w:sz w:val="28"/>
              </w:rPr>
              <w:t>15:00</w:t>
            </w:r>
          </w:p>
        </w:tc>
        <w:tc>
          <w:tcPr>
            <w:tcW w:type="dxa" w:w="300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AB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1226а</w:t>
            </w:r>
          </w:p>
        </w:tc>
        <w:tc>
          <w:tcPr>
            <w:tcW w:type="dxa" w:w="90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tcMar>
              <w:top w:type="dxa" w:w="57"/>
              <w:left w:type="dxa" w:w="103"/>
              <w:bottom w:type="dxa" w:w="57"/>
              <w:right w:type="dxa" w:w="108"/>
            </w:tcMar>
          </w:tcPr>
          <w:p w14:paraId="AC000000">
            <w:pPr>
              <w:rPr/>
            </w:pPr>
            <w:r>
              <w:rPr>
                <w:color w:val="000000"/>
                <w:sz w:val="28"/>
              </w:rPr>
              <w:t>11.09</w:t>
            </w:r>
          </w:p>
        </w:tc>
      </w:tr>
      <w:tr>
        <w:tc>
          <w:tcPr>
            <w:tcW w:type="dxa" w:w="2447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2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AD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«Процедуры автоматического решения задач»</w:t>
            </w:r>
          </w:p>
        </w:tc>
        <w:tc>
          <w:tcPr>
            <w:tcW w:type="dxa" w:w="31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AE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проф. Подколзин А.С.</w:t>
            </w:r>
          </w:p>
        </w:tc>
        <w:tc>
          <w:tcPr>
            <w:tcW w:type="dxa" w:w="86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AF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16:45</w:t>
            </w:r>
          </w:p>
        </w:tc>
        <w:tc>
          <w:tcPr>
            <w:tcW w:type="dxa" w:w="300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B0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414</w:t>
            </w:r>
          </w:p>
        </w:tc>
        <w:tc>
          <w:tcPr>
            <w:tcW w:type="dxa" w:w="90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B1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16.09</w:t>
            </w:r>
          </w:p>
        </w:tc>
      </w:tr>
      <w:tr>
        <w:tc>
          <w:tcPr>
            <w:tcW w:type="dxa" w:w="2447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2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B2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</w:t>
            </w:r>
            <w:r>
              <w:rPr>
                <w:i w:val="1"/>
                <w:color w:val="000000"/>
                <w:sz w:val="28"/>
              </w:rPr>
              <w:t>Кибернетика и информатика»</w:t>
            </w:r>
          </w:p>
        </w:tc>
        <w:tc>
          <w:tcPr>
            <w:tcW w:type="dxa" w:w="31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B3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доц. Боков Г.В.</w:t>
            </w:r>
          </w:p>
          <w:p w14:paraId="B4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доц. Галатенко А.В.</w:t>
            </w:r>
          </w:p>
          <w:p w14:paraId="B5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с.н.с Жук Д.Н.</w:t>
            </w:r>
          </w:p>
        </w:tc>
        <w:tc>
          <w:tcPr>
            <w:tcW w:type="dxa" w:w="86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B6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18:30</w:t>
            </w:r>
          </w:p>
        </w:tc>
        <w:tc>
          <w:tcPr>
            <w:tcW w:type="dxa" w:w="300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B7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414</w:t>
            </w:r>
          </w:p>
        </w:tc>
        <w:tc>
          <w:tcPr>
            <w:tcW w:type="dxa" w:w="90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B8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04.09</w:t>
            </w:r>
          </w:p>
        </w:tc>
      </w:tr>
      <w:tr>
        <w:tc>
          <w:tcPr>
            <w:tcW w:type="dxa" w:w="2447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2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B9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«Нейронные сети»</w:t>
            </w:r>
          </w:p>
        </w:tc>
        <w:tc>
          <w:tcPr>
            <w:tcW w:type="dxa" w:w="31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BA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проф. Часовских А.А.</w:t>
            </w:r>
          </w:p>
          <w:p w14:paraId="BB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доц. Алексеев Д.В.</w:t>
            </w:r>
          </w:p>
          <w:p w14:paraId="BC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с.н.с. Половников В.С.</w:t>
            </w:r>
          </w:p>
          <w:p w14:paraId="BD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н.с. Дергач П.С.</w:t>
            </w:r>
          </w:p>
          <w:p w14:paraId="BE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м.н.с. Ронжин Д.В.</w:t>
            </w:r>
          </w:p>
        </w:tc>
        <w:tc>
          <w:tcPr>
            <w:tcW w:type="dxa" w:w="86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BF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18:30</w:t>
            </w:r>
          </w:p>
        </w:tc>
        <w:tc>
          <w:tcPr>
            <w:tcW w:type="dxa" w:w="300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C0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rStyle w:val="Style_1_ch"/>
                <w:color w:val="000000"/>
                <w:sz w:val="28"/>
              </w:rPr>
              <w:t>416</w:t>
            </w:r>
          </w:p>
          <w:p w14:paraId="C1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</w:rPr>
            </w:pPr>
          </w:p>
          <w:p w14:paraId="C2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</w:rPr>
            </w:pPr>
            <w:r>
              <w:rPr>
                <w:rStyle w:val="Style_3_ch"/>
                <w:color w:val="000000"/>
              </w:rPr>
              <w:fldChar w:fldCharType="begin"/>
            </w:r>
            <w:r>
              <w:rPr>
                <w:rStyle w:val="Style_3_ch"/>
                <w:color w:val="000000"/>
              </w:rPr>
              <w:instrText>HYPERLINK "https://t.me/+TyiuRtuMHFybGags"</w:instrText>
            </w:r>
            <w:r>
              <w:rPr>
                <w:rStyle w:val="Style_3_ch"/>
                <w:color w:val="000000"/>
              </w:rPr>
              <w:fldChar w:fldCharType="separate"/>
            </w:r>
            <w:r>
              <w:rPr>
                <w:rStyle w:val="Style_3_ch"/>
                <w:color w:val="000000"/>
              </w:rPr>
              <w:t>https://t.me/+TyiuRtuMHFybGags</w:t>
            </w:r>
            <w:r>
              <w:rPr>
                <w:rStyle w:val="Style_3_ch"/>
                <w:color w:val="000000"/>
              </w:rPr>
              <w:fldChar w:fldCharType="end"/>
            </w:r>
          </w:p>
        </w:tc>
        <w:tc>
          <w:tcPr>
            <w:tcW w:type="dxa" w:w="90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C3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18.09</w:t>
            </w:r>
          </w:p>
        </w:tc>
      </w:tr>
      <w:tr>
        <w:trPr>
          <w:trHeight w:hRule="atLeast" w:val="651"/>
        </w:trPr>
        <w:tc>
          <w:tcPr>
            <w:tcW w:type="dxa" w:w="2447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2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C4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</w:t>
            </w:r>
            <w:r>
              <w:rPr>
                <w:i w:val="1"/>
                <w:color w:val="000000"/>
                <w:sz w:val="28"/>
              </w:rPr>
              <w:t>Математические вопросы информатики»</w:t>
            </w:r>
          </w:p>
        </w:tc>
        <w:tc>
          <w:tcPr>
            <w:tcW w:type="dxa" w:w="31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C5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доц. Миронов А.М.</w:t>
            </w:r>
          </w:p>
        </w:tc>
        <w:tc>
          <w:tcPr>
            <w:tcW w:type="dxa" w:w="86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C6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18:30</w:t>
            </w:r>
          </w:p>
        </w:tc>
        <w:tc>
          <w:tcPr>
            <w:tcW w:type="dxa" w:w="300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C7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428</w:t>
            </w:r>
          </w:p>
        </w:tc>
        <w:tc>
          <w:tcPr>
            <w:tcW w:type="dxa" w:w="90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C8000000">
            <w:pPr>
              <w:rPr>
                <w:color w:val="000000"/>
              </w:rPr>
            </w:pPr>
          </w:p>
        </w:tc>
      </w:tr>
      <w:tr>
        <w:tc>
          <w:tcPr>
            <w:tcW w:type="dxa" w:w="2447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2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C9000000">
            <w:pPr>
              <w:pStyle w:val="Style_1"/>
              <w:spacing w:line="240" w:lineRule="auto"/>
              <w:ind w:hanging="3" w:left="1"/>
              <w:jc w:val="center"/>
              <w:rPr>
                <w:i w:val="1"/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«Задачи дискретной математики и кибернетики»</w:t>
            </w:r>
          </w:p>
        </w:tc>
        <w:tc>
          <w:tcPr>
            <w:tcW w:type="dxa" w:w="31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CA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н.с. Соколов А.П.</w:t>
            </w:r>
          </w:p>
        </w:tc>
        <w:tc>
          <w:tcPr>
            <w:tcW w:type="dxa" w:w="86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CB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18:00</w:t>
            </w:r>
          </w:p>
        </w:tc>
        <w:tc>
          <w:tcPr>
            <w:tcW w:type="dxa" w:w="300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CC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90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CD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2447"/>
            <w:vMerge w:val="restart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CE000000">
            <w:pPr>
              <w:pStyle w:val="Style_1"/>
              <w:ind w:hanging="4" w:left="2"/>
              <w:jc w:val="center"/>
              <w:rPr>
                <w:b w:val="1"/>
                <w:i w:val="1"/>
                <w:color w:val="000000"/>
                <w:sz w:val="40"/>
              </w:rPr>
            </w:pPr>
            <w:r>
              <w:rPr>
                <w:b w:val="1"/>
                <w:i w:val="1"/>
                <w:color w:val="000000"/>
                <w:sz w:val="40"/>
              </w:rPr>
              <w:t>суббота</w:t>
            </w:r>
          </w:p>
        </w:tc>
        <w:tc>
          <w:tcPr>
            <w:tcW w:type="dxa" w:w="42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CF000000">
            <w:pPr>
              <w:pStyle w:val="Style_1"/>
              <w:spacing w:line="240" w:lineRule="auto"/>
              <w:ind w:hanging="3" w:left="1"/>
              <w:jc w:val="center"/>
              <w:rPr>
                <w:i w:val="1"/>
                <w:strike w:val="1"/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«Большие данные, машинное обучение и финансовая математика»</w:t>
            </w:r>
          </w:p>
        </w:tc>
        <w:tc>
          <w:tcPr>
            <w:tcW w:type="dxa" w:w="31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D0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доц. Миронов А.М.</w:t>
            </w:r>
          </w:p>
        </w:tc>
        <w:tc>
          <w:tcPr>
            <w:tcW w:type="dxa" w:w="86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D1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13:00</w:t>
            </w:r>
          </w:p>
        </w:tc>
        <w:tc>
          <w:tcPr>
            <w:tcW w:type="dxa" w:w="300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D2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428</w:t>
            </w:r>
          </w:p>
        </w:tc>
        <w:tc>
          <w:tcPr>
            <w:tcW w:type="dxa" w:w="90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D3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2447"/>
            <w:gridSpan w:val="1"/>
            <w:vMerge w:val="continue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212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D4000000">
            <w:pPr>
              <w:pStyle w:val="Style_1"/>
              <w:spacing w:line="240" w:lineRule="auto"/>
              <w:ind w:hanging="3" w:left="1"/>
              <w:jc w:val="center"/>
              <w:rPr>
                <w:i w:val="1"/>
                <w:color w:val="000000"/>
                <w:sz w:val="28"/>
              </w:rPr>
            </w:pPr>
            <w:r>
              <w:rPr>
                <w:i w:val="1"/>
                <w:color w:val="000000"/>
                <w:sz w:val="28"/>
              </w:rPr>
              <w:t>«</w:t>
            </w:r>
            <w:r>
              <w:rPr>
                <w:i w:val="1"/>
                <w:color w:val="000000"/>
                <w:sz w:val="28"/>
              </w:rPr>
              <w:t>Математические методы прогнозирования </w:t>
            </w:r>
            <w:r>
              <w:rPr>
                <w:i w:val="1"/>
                <w:color w:val="000000"/>
                <w:sz w:val="28"/>
              </w:rPr>
              <w:t>суббота</w:t>
            </w:r>
            <w:r>
              <w:rPr>
                <w:i w:val="1"/>
                <w:color w:val="000000"/>
                <w:sz w:val="28"/>
              </w:rPr>
              <w:t>»</w:t>
            </w:r>
          </w:p>
        </w:tc>
        <w:tc>
          <w:tcPr>
            <w:tcW w:type="dxa" w:w="3164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D5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доц. Миронов А.М.</w:t>
            </w:r>
          </w:p>
        </w:tc>
        <w:tc>
          <w:tcPr>
            <w:tcW w:type="dxa" w:w="866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D6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14:30</w:t>
            </w:r>
          </w:p>
        </w:tc>
        <w:tc>
          <w:tcPr>
            <w:tcW w:type="dxa" w:w="3000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D7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428</w:t>
            </w:r>
          </w:p>
        </w:tc>
        <w:tc>
          <w:tcPr>
            <w:tcW w:type="dxa" w:w="907"/>
            <w:tcBorders>
              <w:top w:color="000001" w:sz="4" w:val="single"/>
              <w:left w:color="000001" w:sz="4" w:val="single"/>
              <w:bottom w:color="000001" w:sz="4" w:val="single"/>
              <w:right w:color="000001" w:sz="4" w:val="single"/>
            </w:tcBorders>
            <w:shd w:fill="auto" w:val="clear"/>
            <w:tcMar>
              <w:top w:type="dxa" w:w="0"/>
              <w:left w:type="dxa" w:w="103"/>
              <w:bottom w:type="dxa" w:w="0"/>
              <w:right w:type="dxa" w:w="108"/>
            </w:tcMar>
            <w:vAlign w:val="center"/>
          </w:tcPr>
          <w:p w14:paraId="D8000000">
            <w:pPr>
              <w:pStyle w:val="Style_1"/>
              <w:spacing w:line="240" w:lineRule="auto"/>
              <w:ind w:hanging="3" w:left="1"/>
              <w:jc w:val="center"/>
              <w:rPr>
                <w:color w:val="000000"/>
                <w:sz w:val="28"/>
              </w:rPr>
            </w:pPr>
          </w:p>
        </w:tc>
      </w:tr>
    </w:tbl>
    <w:p w14:paraId="D9000000">
      <w:pPr>
        <w:pStyle w:val="Style_1"/>
        <w:spacing w:line="240" w:lineRule="auto"/>
        <w:ind w:hanging="2" w:left="0"/>
        <w:rPr>
          <w:color w:val="000000"/>
        </w:rPr>
      </w:pPr>
    </w:p>
    <w:sectPr>
      <w:type w:val="nextPage"/>
      <w:pgSz w:h="11906" w:orient="landscape" w:w="16838"/>
      <w:pgMar w:bottom="426" w:footer="0" w:gutter="0" w:header="0" w:left="1440" w:right="1440" w:top="284"/>
      <w:pgNumType w:fmt="decimal" w:start="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1" w:lineRule="atLeast"/>
      <w:ind w:hanging="1" w:left="-1"/>
      <w:jc w:val="left"/>
      <w:outlineLvl w:val="0"/>
    </w:pPr>
    <w:rPr>
      <w:rFonts w:ascii="Times New Roman" w:hAnsi="Times New Roman"/>
      <w:color w:val="000000"/>
      <w:sz w:val="20"/>
    </w:rPr>
  </w:style>
  <w:style w:default="1" w:styleId="Style_1_ch" w:type="character">
    <w:name w:val="Normal"/>
    <w:link w:val="Style_1"/>
    <w:rPr>
      <w:rFonts w:ascii="Times New Roman" w:hAnsi="Times New Roman"/>
      <w:color w:val="000000"/>
      <w:sz w:val="20"/>
    </w:rPr>
  </w:style>
  <w:style w:styleId="Style_4" w:type="paragraph">
    <w:name w:val="Index"/>
    <w:basedOn w:val="Style_1"/>
    <w:link w:val="Style_4_ch"/>
  </w:style>
  <w:style w:styleId="Style_4_ch" w:type="character">
    <w:name w:val="Index"/>
    <w:basedOn w:val="Style_1_ch"/>
    <w:link w:val="Style_4"/>
  </w:style>
  <w:style w:styleId="Style_5" w:type="paragraph">
    <w:name w:val="annotation subject"/>
    <w:basedOn w:val="Style_6"/>
    <w:link w:val="Style_5_ch"/>
    <w:rPr>
      <w:b w:val="1"/>
    </w:rPr>
  </w:style>
  <w:style w:styleId="Style_5_ch" w:type="character">
    <w:name w:val="annotation subject"/>
    <w:basedOn w:val="Style_6_ch"/>
    <w:link w:val="Style_5"/>
    <w:rPr>
      <w:b w:val="1"/>
    </w:rPr>
  </w:style>
  <w:style w:styleId="Style_7" w:type="paragraph">
    <w:name w:val="toc 2"/>
    <w:next w:val="Style_1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1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caption"/>
    <w:basedOn w:val="Style_1"/>
    <w:link w:val="Style_9_ch"/>
    <w:pPr>
      <w:spacing w:after="120" w:before="120"/>
      <w:ind/>
    </w:pPr>
    <w:rPr>
      <w:i w:val="1"/>
      <w:sz w:val="24"/>
    </w:rPr>
  </w:style>
  <w:style w:styleId="Style_9_ch" w:type="character">
    <w:name w:val="caption"/>
    <w:basedOn w:val="Style_1_ch"/>
    <w:link w:val="Style_9"/>
    <w:rPr>
      <w:i w:val="1"/>
      <w:sz w:val="24"/>
    </w:rPr>
  </w:style>
  <w:style w:styleId="Style_10" w:type="paragraph">
    <w:name w:val="toc 6"/>
    <w:next w:val="Style_1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1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ing 3"/>
    <w:basedOn w:val="Style_1"/>
    <w:link w:val="Style_12_ch"/>
    <w:uiPriority w:val="9"/>
    <w:qFormat/>
    <w:pPr>
      <w:keepNext w:val="1"/>
      <w:keepLines w:val="1"/>
      <w:spacing w:after="80" w:before="280"/>
      <w:ind/>
      <w:outlineLvl w:val="2"/>
    </w:pPr>
    <w:rPr>
      <w:b w:val="1"/>
      <w:sz w:val="28"/>
    </w:rPr>
  </w:style>
  <w:style w:styleId="Style_12_ch" w:type="character">
    <w:name w:val="heading 3"/>
    <w:basedOn w:val="Style_1_ch"/>
    <w:link w:val="Style_12"/>
    <w:rPr>
      <w:b w:val="1"/>
      <w:sz w:val="28"/>
    </w:rPr>
  </w:style>
  <w:style w:styleId="Style_13" w:type="paragraph">
    <w:name w:val="Caption"/>
    <w:basedOn w:val="Style_1"/>
    <w:link w:val="Style_13_ch"/>
    <w:pPr>
      <w:spacing w:after="120" w:before="120"/>
      <w:ind/>
    </w:pPr>
    <w:rPr>
      <w:i w:val="1"/>
      <w:sz w:val="24"/>
    </w:rPr>
  </w:style>
  <w:style w:styleId="Style_13_ch" w:type="character">
    <w:name w:val="Caption"/>
    <w:basedOn w:val="Style_1_ch"/>
    <w:link w:val="Style_13"/>
    <w:rPr>
      <w:i w:val="1"/>
      <w:sz w:val="24"/>
    </w:rPr>
  </w:style>
  <w:style w:styleId="Style_14" w:type="paragraph">
    <w:name w:val="Body Text"/>
    <w:basedOn w:val="Style_1"/>
    <w:link w:val="Style_14_ch"/>
    <w:pPr>
      <w:spacing w:after="140" w:before="0" w:line="288" w:lineRule="auto"/>
      <w:ind/>
    </w:pPr>
  </w:style>
  <w:style w:styleId="Style_14_ch" w:type="character">
    <w:name w:val="Body Text"/>
    <w:basedOn w:val="Style_1_ch"/>
    <w:link w:val="Style_14"/>
  </w:style>
  <w:style w:styleId="Style_3" w:type="paragraph">
    <w:name w:val="Internet Link"/>
    <w:basedOn w:val="Style_15"/>
    <w:link w:val="Style_3_ch"/>
    <w:rPr>
      <w:color w:themeColor="hyperlink" w:val="0000FF"/>
      <w:u w:val="single"/>
    </w:rPr>
  </w:style>
  <w:style w:styleId="Style_3_ch" w:type="character">
    <w:name w:val="Internet Link"/>
    <w:basedOn w:val="Style_15_ch"/>
    <w:link w:val="Style_3"/>
    <w:rPr>
      <w:color w:themeColor="hyperlink" w:val="0000FF"/>
      <w:u w:val="single"/>
    </w:rPr>
  </w:style>
  <w:style w:styleId="Style_16" w:type="paragraph">
    <w:name w:val="Текст примечания Знак"/>
    <w:basedOn w:val="Style_15"/>
    <w:link w:val="Style_16_ch"/>
  </w:style>
  <w:style w:styleId="Style_16_ch" w:type="character">
    <w:name w:val="Текст примечания Знак"/>
    <w:basedOn w:val="Style_15_ch"/>
    <w:link w:val="Style_16"/>
  </w:style>
  <w:style w:styleId="Style_17" w:type="paragraph">
    <w:name w:val="annotation reference"/>
    <w:basedOn w:val="Style_15"/>
    <w:link w:val="Style_17_ch"/>
    <w:rPr>
      <w:sz w:val="16"/>
    </w:rPr>
  </w:style>
  <w:style w:styleId="Style_17_ch" w:type="character">
    <w:name w:val="annotation reference"/>
    <w:basedOn w:val="Style_15_ch"/>
    <w:link w:val="Style_17"/>
    <w:rPr>
      <w:sz w:val="16"/>
    </w:rPr>
  </w:style>
  <w:style w:styleId="Style_18" w:type="paragraph">
    <w:name w:val="toc 3"/>
    <w:next w:val="Style_1"/>
    <w:link w:val="Style_1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Balloon Text"/>
    <w:basedOn w:val="Style_1"/>
    <w:link w:val="Style_19_ch"/>
    <w:rPr>
      <w:rFonts w:ascii="Tahoma" w:hAnsi="Tahoma"/>
      <w:sz w:val="16"/>
    </w:rPr>
  </w:style>
  <w:style w:styleId="Style_19_ch" w:type="character">
    <w:name w:val="Balloon Text"/>
    <w:basedOn w:val="Style_1_ch"/>
    <w:link w:val="Style_19"/>
    <w:rPr>
      <w:rFonts w:ascii="Tahoma" w:hAnsi="Tahoma"/>
      <w:sz w:val="16"/>
    </w:rPr>
  </w:style>
  <w:style w:styleId="Style_6" w:type="paragraph">
    <w:name w:val="annotation text"/>
    <w:basedOn w:val="Style_1"/>
    <w:link w:val="Style_6_ch"/>
    <w:pPr>
      <w:spacing w:line="240" w:lineRule="auto"/>
      <w:ind/>
    </w:pPr>
  </w:style>
  <w:style w:styleId="Style_6_ch" w:type="character">
    <w:name w:val="annotation text"/>
    <w:basedOn w:val="Style_1_ch"/>
    <w:link w:val="Style_6"/>
  </w:style>
  <w:style w:styleId="Style_20" w:type="paragraph">
    <w:name w:val="Заголовок 2 Знак"/>
    <w:link w:val="Style_20_ch"/>
    <w:rPr>
      <w:sz w:val="28"/>
    </w:rPr>
  </w:style>
  <w:style w:styleId="Style_20_ch" w:type="character">
    <w:name w:val="Заголовок 2 Знак"/>
    <w:link w:val="Style_20"/>
    <w:rPr>
      <w:sz w:val="28"/>
    </w:rPr>
  </w:style>
  <w:style w:styleId="Style_21" w:type="paragraph">
    <w:name w:val="heading 5"/>
    <w:basedOn w:val="Style_1"/>
    <w:link w:val="Style_21_ch"/>
    <w:uiPriority w:val="9"/>
    <w:qFormat/>
    <w:pPr>
      <w:keepNext w:val="1"/>
      <w:keepLines w:val="1"/>
      <w:spacing w:after="40" w:before="220"/>
      <w:ind/>
      <w:outlineLvl w:val="4"/>
    </w:pPr>
    <w:rPr>
      <w:b w:val="1"/>
      <w:sz w:val="22"/>
    </w:rPr>
  </w:style>
  <w:style w:styleId="Style_21_ch" w:type="character">
    <w:name w:val="heading 5"/>
    <w:basedOn w:val="Style_1_ch"/>
    <w:link w:val="Style_21"/>
    <w:rPr>
      <w:b w:val="1"/>
      <w:sz w:val="22"/>
    </w:rPr>
  </w:style>
  <w:style w:styleId="Style_22" w:type="paragraph">
    <w:name w:val="heading 1"/>
    <w:basedOn w:val="Style_1"/>
    <w:link w:val="Style_22_ch"/>
    <w:uiPriority w:val="9"/>
    <w:qFormat/>
    <w:pPr>
      <w:keepNext w:val="1"/>
      <w:widowControl w:val="0"/>
      <w:spacing w:after="60" w:before="240"/>
      <w:ind/>
      <w:outlineLvl w:val="0"/>
    </w:pPr>
    <w:rPr>
      <w:rFonts w:ascii="Arial" w:hAnsi="Arial"/>
      <w:b w:val="1"/>
      <w:sz w:val="28"/>
    </w:rPr>
  </w:style>
  <w:style w:styleId="Style_22_ch" w:type="character">
    <w:name w:val="heading 1"/>
    <w:basedOn w:val="Style_1_ch"/>
    <w:link w:val="Style_22"/>
    <w:rPr>
      <w:rFonts w:ascii="Arial" w:hAnsi="Arial"/>
      <w:b w:val="1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23" w:type="paragraph">
    <w:name w:val="Hyperlink"/>
    <w:link w:val="Style_23_ch"/>
    <w:rPr>
      <w:color w:val="0000FF"/>
      <w:u w:val="single"/>
    </w:rPr>
  </w:style>
  <w:style w:styleId="Style_23_ch" w:type="character">
    <w:name w:val="Hyperlink"/>
    <w:link w:val="Style_23"/>
    <w:rPr>
      <w:color w:val="0000FF"/>
      <w:u w:val="single"/>
    </w:rPr>
  </w:style>
  <w:style w:styleId="Style_24" w:type="paragraph">
    <w:name w:val="Footnote"/>
    <w:link w:val="Style_24_ch"/>
    <w:pPr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toc 1"/>
    <w:next w:val="Style_1"/>
    <w:link w:val="Style_2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pPr>
      <w:spacing w:line="240" w:lineRule="auto"/>
      <w:ind/>
      <w:jc w:val="both"/>
    </w:pPr>
    <w:rPr>
      <w:rFonts w:ascii="XO Thames" w:hAnsi="XO Thames"/>
      <w:sz w:val="20"/>
    </w:rPr>
  </w:style>
  <w:style w:styleId="Style_26_ch" w:type="character">
    <w:name w:val="Header and Footer"/>
    <w:link w:val="Style_26"/>
    <w:rPr>
      <w:rFonts w:ascii="XO Thames" w:hAnsi="XO Thames"/>
      <w:sz w:val="20"/>
    </w:rPr>
  </w:style>
  <w:style w:styleId="Style_27" w:type="paragraph">
    <w:name w:val="toc 9"/>
    <w:next w:val="Style_1"/>
    <w:link w:val="Style_2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List"/>
    <w:basedOn w:val="Style_14"/>
    <w:link w:val="Style_28_ch"/>
  </w:style>
  <w:style w:styleId="Style_28_ch" w:type="character">
    <w:name w:val="List"/>
    <w:basedOn w:val="Style_14_ch"/>
    <w:link w:val="Style_28"/>
  </w:style>
  <w:style w:styleId="Style_29" w:type="paragraph">
    <w:name w:val="toc 8"/>
    <w:next w:val="Style_1"/>
    <w:link w:val="Style_2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Тема примечания Знак"/>
    <w:basedOn w:val="Style_16"/>
    <w:link w:val="Style_30_ch"/>
    <w:rPr>
      <w:b w:val="1"/>
    </w:rPr>
  </w:style>
  <w:style w:styleId="Style_30_ch" w:type="character">
    <w:name w:val="Тема примечания Знак"/>
    <w:basedOn w:val="Style_16_ch"/>
    <w:link w:val="Style_30"/>
    <w:rPr>
      <w:b w:val="1"/>
    </w:rPr>
  </w:style>
  <w:style w:styleId="Style_31" w:type="paragraph">
    <w:name w:val="toc 5"/>
    <w:next w:val="Style_1"/>
    <w:link w:val="Style_3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Subtitle"/>
    <w:basedOn w:val="Style_1"/>
    <w:link w:val="Style_32_ch"/>
    <w:uiPriority w:val="11"/>
    <w:qFormat/>
    <w:pPr>
      <w:keepNext w:val="1"/>
      <w:keepLines w:val="1"/>
      <w:spacing w:after="80" w:before="360"/>
      <w:ind/>
    </w:pPr>
    <w:rPr>
      <w:rFonts w:ascii="Georgia" w:hAnsi="Georgia"/>
      <w:i w:val="1"/>
      <w:color w:val="666666"/>
      <w:sz w:val="48"/>
    </w:rPr>
  </w:style>
  <w:style w:styleId="Style_32_ch" w:type="character">
    <w:name w:val="Subtitle"/>
    <w:basedOn w:val="Style_1_ch"/>
    <w:link w:val="Style_32"/>
    <w:rPr>
      <w:rFonts w:ascii="Georgia" w:hAnsi="Georgia"/>
      <w:i w:val="1"/>
      <w:color w:val="666666"/>
      <w:sz w:val="48"/>
    </w:rPr>
  </w:style>
  <w:style w:styleId="Style_33" w:type="paragraph">
    <w:name w:val="Title"/>
    <w:basedOn w:val="Style_1"/>
    <w:link w:val="Style_33_ch"/>
    <w:uiPriority w:val="10"/>
    <w:qFormat/>
    <w:pPr>
      <w:keepNext w:val="1"/>
      <w:keepLines w:val="1"/>
      <w:spacing w:after="120" w:before="480"/>
      <w:ind/>
    </w:pPr>
    <w:rPr>
      <w:b w:val="1"/>
      <w:sz w:val="72"/>
    </w:rPr>
  </w:style>
  <w:style w:styleId="Style_33_ch" w:type="character">
    <w:name w:val="Title"/>
    <w:basedOn w:val="Style_1_ch"/>
    <w:link w:val="Style_33"/>
    <w:rPr>
      <w:b w:val="1"/>
      <w:sz w:val="72"/>
    </w:rPr>
  </w:style>
  <w:style w:styleId="Style_34" w:type="paragraph">
    <w:name w:val="heading 4"/>
    <w:basedOn w:val="Style_1"/>
    <w:link w:val="Style_34_ch"/>
    <w:uiPriority w:val="9"/>
    <w:qFormat/>
    <w:pPr>
      <w:keepNext w:val="1"/>
      <w:keepLines w:val="1"/>
      <w:spacing w:after="40" w:before="240"/>
      <w:ind/>
      <w:outlineLvl w:val="3"/>
    </w:pPr>
    <w:rPr>
      <w:b w:val="1"/>
      <w:sz w:val="24"/>
    </w:rPr>
  </w:style>
  <w:style w:styleId="Style_34_ch" w:type="character">
    <w:name w:val="heading 4"/>
    <w:basedOn w:val="Style_1_ch"/>
    <w:link w:val="Style_34"/>
    <w:rPr>
      <w:b w:val="1"/>
      <w:sz w:val="24"/>
    </w:rPr>
  </w:style>
  <w:style w:styleId="Style_35" w:type="paragraph">
    <w:name w:val="Heading"/>
    <w:basedOn w:val="Style_1"/>
    <w:next w:val="Style_14"/>
    <w:link w:val="Style_35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35_ch" w:type="character">
    <w:name w:val="Heading"/>
    <w:basedOn w:val="Style_1_ch"/>
    <w:link w:val="Style_35"/>
    <w:rPr>
      <w:rFonts w:ascii="Liberation Sans" w:hAnsi="Liberation Sans"/>
      <w:sz w:val="28"/>
    </w:rPr>
  </w:style>
  <w:style w:styleId="Style_36" w:type="paragraph">
    <w:name w:val="heading 2"/>
    <w:basedOn w:val="Style_1"/>
    <w:link w:val="Style_36_ch"/>
    <w:uiPriority w:val="9"/>
    <w:qFormat/>
    <w:pPr>
      <w:keepNext w:val="1"/>
      <w:ind/>
      <w:outlineLvl w:val="1"/>
    </w:pPr>
    <w:rPr>
      <w:sz w:val="28"/>
    </w:rPr>
  </w:style>
  <w:style w:styleId="Style_36_ch" w:type="character">
    <w:name w:val="heading 2"/>
    <w:basedOn w:val="Style_1_ch"/>
    <w:link w:val="Style_36"/>
    <w:rPr>
      <w:sz w:val="28"/>
    </w:rPr>
  </w:style>
  <w:style w:styleId="Style_37" w:type="paragraph">
    <w:name w:val="heading 6"/>
    <w:basedOn w:val="Style_1"/>
    <w:link w:val="Style_37_ch"/>
    <w:uiPriority w:val="9"/>
    <w:qFormat/>
    <w:pPr>
      <w:keepNext w:val="1"/>
      <w:keepLines w:val="1"/>
      <w:spacing w:after="40" w:before="200"/>
      <w:ind/>
      <w:outlineLvl w:val="5"/>
    </w:pPr>
    <w:rPr>
      <w:b w:val="1"/>
    </w:rPr>
  </w:style>
  <w:style w:styleId="Style_37_ch" w:type="character">
    <w:name w:val="heading 6"/>
    <w:basedOn w:val="Style_1_ch"/>
    <w:link w:val="Style_37"/>
    <w:rPr>
      <w:b w:val="1"/>
    </w:rPr>
  </w:style>
  <w:style w:styleId="Style_38" w:type="table">
    <w:name w:val="Table Normal3"/>
    <w:tblPr>
      <w:tblCellMar>
        <w:top w:type="dxa" w:w="0"/>
        <w:left w:type="dxa" w:w="0"/>
        <w:bottom w:type="dxa" w:w="0"/>
        <w:right w:type="dxa" w:w="0"/>
      </w:tblCellMar>
    </w:tblPr>
  </w:style>
  <w:style w:styleId="Style_39" w:type="table">
    <w:name w:val="Table Normal2"/>
    <w:tblPr>
      <w:tblCellMar>
        <w:top w:type="dxa" w:w="0"/>
        <w:left w:type="dxa" w:w="0"/>
        <w:bottom w:type="dxa" w:w="0"/>
        <w:right w:type="dxa" w:w="0"/>
      </w:tblCellMar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0" w:type="table">
    <w:name w:val="Table Normal1"/>
    <w:tblPr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2026-09-25T06:42:10Z</dcterms:modified>
</cp:coreProperties>
</file>